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12" w:lineRule="auto"/>
        <w:jc w:val="left"/>
        <w:rPr>
          <w:rFonts w:hint="eastAsia" w:ascii="宋体" w:hAnsi="宋体" w:cs="宋体"/>
          <w:b/>
          <w:bCs/>
          <w:snapToGrid w:val="0"/>
          <w:color w:val="auto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napToGrid w:val="0"/>
          <w:color w:val="auto"/>
          <w:sz w:val="28"/>
          <w:szCs w:val="28"/>
          <w:highlight w:val="none"/>
        </w:rPr>
        <w:t>附表1：</w:t>
      </w:r>
    </w:p>
    <w:p>
      <w:pPr>
        <w:jc w:val="center"/>
        <w:rPr>
          <w:rFonts w:hint="eastAsia" w:ascii="宋体" w:hAnsi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报名表</w:t>
      </w:r>
    </w:p>
    <w:p>
      <w:pPr>
        <w:bidi w:val="0"/>
        <w:rPr>
          <w:rFonts w:hint="eastAsia"/>
        </w:rPr>
      </w:pPr>
    </w:p>
    <w:tbl>
      <w:tblPr>
        <w:tblStyle w:val="5"/>
        <w:tblW w:w="0" w:type="auto"/>
        <w:tblInd w:w="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2"/>
        <w:gridCol w:w="5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投标单位名称</w:t>
            </w:r>
          </w:p>
        </w:tc>
        <w:tc>
          <w:tcPr>
            <w:tcW w:w="56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28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企业类型</w:t>
            </w:r>
          </w:p>
        </w:tc>
        <w:tc>
          <w:tcPr>
            <w:tcW w:w="568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国营企业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</w:t>
            </w:r>
          </w:p>
          <w:p>
            <w:pPr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私营企业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sym w:font="Wingdings" w:char="00A8"/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</w:t>
            </w:r>
          </w:p>
          <w:p>
            <w:pPr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其他（注明类型）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</w:trPr>
        <w:tc>
          <w:tcPr>
            <w:tcW w:w="282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5683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授权代表人：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移动电话：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传真电话：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电子邮箱：（用来接电子招标文件和中标通知书等）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28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开票信息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（</w:t>
            </w:r>
            <w:r>
              <w:rPr>
                <w:rFonts w:hint="eastAsia" w:ascii="宋体" w:hAnsi="宋体"/>
                <w:b/>
                <w:color w:val="auto"/>
                <w:sz w:val="24"/>
                <w:highlight w:val="none"/>
              </w:rPr>
              <w:t>须如实填写下列信息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）</w:t>
            </w:r>
          </w:p>
        </w:tc>
        <w:tc>
          <w:tcPr>
            <w:tcW w:w="5683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单 位 名 称：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纳税人识别号：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地 址、电 话：</w:t>
            </w:r>
          </w:p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开户行及账号：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宋体" w:hAnsi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color w:val="auto"/>
          <w:sz w:val="24"/>
          <w:szCs w:val="24"/>
          <w:highlight w:val="none"/>
        </w:rPr>
        <w:t>备注：投标人须确保填报信息真实有效、准确无误，因信息填写不全或填写错误，造成的一切后果由投标人自行承担。</w:t>
      </w:r>
    </w:p>
    <w:p>
      <w:pPr>
        <w:ind w:right="560" w:firstLine="4060" w:firstLineChars="1692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560" w:firstLine="4060" w:firstLineChars="1692"/>
        <w:textAlignment w:val="auto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公    章：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080" w:firstLineChars="1700"/>
        <w:textAlignment w:val="auto"/>
        <w:rPr>
          <w:rFonts w:hint="eastAsia"/>
          <w:sz w:val="24"/>
          <w:szCs w:val="24"/>
          <w:lang w:val="en-GB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报名日期：</w:t>
      </w:r>
    </w:p>
    <w:p/>
    <w:sectPr>
      <w:pgSz w:w="11906" w:h="16838"/>
      <w:pgMar w:top="567" w:right="669" w:bottom="567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284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3N2YxZDIxZmI2NzJmY2UxYmZhYTcyODhlM2M1ZDQifQ=="/>
  </w:docVars>
  <w:rsids>
    <w:rsidRoot w:val="6695239D"/>
    <w:rsid w:val="0728352B"/>
    <w:rsid w:val="6695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章标题"/>
    <w:next w:val="1"/>
    <w:qFormat/>
    <w:uiPriority w:val="0"/>
    <w:pPr>
      <w:numPr>
        <w:ilvl w:val="0"/>
        <w:numId w:val="1"/>
      </w:numPr>
      <w:spacing w:before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styleId="4">
    <w:name w:val="List"/>
    <w:basedOn w:val="1"/>
    <w:semiHidden/>
    <w:qFormat/>
    <w:uiPriority w:val="0"/>
    <w:pPr>
      <w:autoSpaceDE w:val="0"/>
      <w:autoSpaceDN w:val="0"/>
      <w:adjustRightInd w:val="0"/>
      <w:ind w:left="360" w:hanging="360"/>
      <w:jc w:val="left"/>
      <w:textAlignment w:val="baseline"/>
    </w:pPr>
    <w:rPr>
      <w:kern w:val="0"/>
      <w:sz w:val="20"/>
      <w:szCs w:val="20"/>
    </w:rPr>
  </w:style>
  <w:style w:type="paragraph" w:customStyle="1" w:styleId="7">
    <w:name w:val="样式 WG标题2 + 行距: 固定值 18 磅"/>
    <w:basedOn w:val="1"/>
    <w:qFormat/>
    <w:uiPriority w:val="0"/>
    <w:pPr>
      <w:autoSpaceDE w:val="0"/>
      <w:autoSpaceDN w:val="0"/>
      <w:adjustRightInd w:val="0"/>
      <w:spacing w:line="360" w:lineRule="exact"/>
      <w:textAlignment w:val="baseline"/>
      <w:outlineLvl w:val="1"/>
    </w:pPr>
    <w:rPr>
      <w:rFonts w:ascii="仿宋_GB2312" w:hAnsi="宋体" w:cs="宋体"/>
      <w:b/>
      <w:bCs/>
      <w:color w:val="000000"/>
      <w:kern w:val="2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785</Words>
  <Characters>958</Characters>
  <Lines>0</Lines>
  <Paragraphs>0</Paragraphs>
  <TotalTime>1</TotalTime>
  <ScaleCrop>false</ScaleCrop>
  <LinksUpToDate>false</LinksUpToDate>
  <CharactersWithSpaces>1092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2023-05-26T01:43:00Z</dcterms:created>
  <dc:creator>Lin.</dc:creator>
  <cp:lastModifiedBy>Administrator</cp:lastModifiedBy>
  <dcterms:modified xsi:type="dcterms:W3CDTF">2023-05-26T06:07:27Z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669AECE457144DEF87491FBB4F2E2F20_11</vt:lpwstr>
  </property>
</Properties>
</file>